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B12" w:rsidRPr="00AA7B12" w:rsidRDefault="00AA7B12" w:rsidP="00AA7B12">
      <w:pPr>
        <w:shd w:val="clear" w:color="auto" w:fill="FFFFFF"/>
        <w:ind w:firstLine="900"/>
        <w:rPr>
          <w:b/>
          <w:bCs/>
          <w:color w:val="000000"/>
          <w:spacing w:val="-7"/>
          <w:lang w:val="kk-KZ"/>
        </w:rPr>
      </w:pPr>
      <w:r w:rsidRPr="00AA7B12">
        <w:rPr>
          <w:b/>
          <w:bCs/>
          <w:color w:val="000000"/>
          <w:spacing w:val="-7"/>
          <w:lang w:val="kk-KZ"/>
        </w:rPr>
        <w:t>Дәріс №3</w:t>
      </w:r>
    </w:p>
    <w:p w:rsidR="00AA7B12" w:rsidRPr="00AA7B12" w:rsidRDefault="00AA7B12" w:rsidP="00AA7B12">
      <w:pPr>
        <w:shd w:val="clear" w:color="auto" w:fill="FFFFFF"/>
        <w:ind w:firstLine="900"/>
        <w:rPr>
          <w:b/>
          <w:bCs/>
          <w:color w:val="000000"/>
          <w:spacing w:val="-7"/>
          <w:lang w:val="kk-KZ"/>
        </w:rPr>
      </w:pPr>
      <w:r w:rsidRPr="00AA7B12">
        <w:rPr>
          <w:b/>
          <w:bCs/>
          <w:color w:val="000000"/>
          <w:spacing w:val="-7"/>
          <w:lang w:val="kk-KZ"/>
        </w:rPr>
        <w:t xml:space="preserve">Тақырыбы: </w:t>
      </w:r>
      <w:bookmarkStart w:id="0" w:name="_GoBack"/>
      <w:bookmarkEnd w:id="0"/>
      <w:r w:rsidRPr="00AA7B12">
        <w:rPr>
          <w:b/>
          <w:lang w:val="kk-KZ"/>
        </w:rPr>
        <w:t>Поляризациялық құбылыстар.</w:t>
      </w:r>
    </w:p>
    <w:p w:rsidR="00AA7B12" w:rsidRPr="003C2B30" w:rsidRDefault="00AA7B12" w:rsidP="00AA7B12">
      <w:pPr>
        <w:shd w:val="clear" w:color="auto" w:fill="FFFFFF"/>
        <w:ind w:firstLine="900"/>
        <w:rPr>
          <w:bCs/>
          <w:color w:val="000000"/>
          <w:spacing w:val="-7"/>
          <w:lang w:val="kk-KZ"/>
        </w:rPr>
      </w:pPr>
      <w:r w:rsidRPr="00AA7B12">
        <w:rPr>
          <w:b/>
          <w:bCs/>
          <w:color w:val="000000"/>
          <w:spacing w:val="-7"/>
          <w:lang w:val="kk-KZ"/>
        </w:rPr>
        <w:t>Дәріс мақсаты:</w:t>
      </w:r>
      <w:r w:rsidRPr="00AA7B12">
        <w:rPr>
          <w:bCs/>
          <w:color w:val="000000"/>
          <w:spacing w:val="-7"/>
          <w:lang w:val="kk-KZ"/>
        </w:rPr>
        <w:t xml:space="preserve"> табиғи және поляризацияланған жарықтың айырмашылығын көрсету. Поляризацияланған жарықтың алу құрылғы мен әдістерін көрсету</w:t>
      </w:r>
      <w:r w:rsidRPr="003C2B30">
        <w:rPr>
          <w:bCs/>
          <w:color w:val="000000"/>
          <w:spacing w:val="-7"/>
          <w:lang w:val="kk-KZ"/>
        </w:rPr>
        <w:t xml:space="preserve">. </w:t>
      </w:r>
      <w:r w:rsidRPr="00AA7B12">
        <w:rPr>
          <w:bCs/>
          <w:color w:val="000000"/>
          <w:spacing w:val="-7"/>
          <w:lang w:val="kk-KZ"/>
        </w:rPr>
        <w:t>Поляризацияланған жарықтың қолдануын көрсету</w:t>
      </w:r>
      <w:r w:rsidRPr="003C2B30">
        <w:rPr>
          <w:bCs/>
          <w:color w:val="000000"/>
          <w:spacing w:val="-7"/>
          <w:lang w:val="kk-KZ"/>
        </w:rPr>
        <w:t>.</w:t>
      </w:r>
    </w:p>
    <w:p w:rsidR="00AA7B12" w:rsidRPr="003C2B30" w:rsidRDefault="00AA7B12" w:rsidP="00AA7B12">
      <w:pPr>
        <w:shd w:val="clear" w:color="auto" w:fill="FFFFFF"/>
        <w:ind w:firstLine="900"/>
        <w:rPr>
          <w:b/>
          <w:bCs/>
          <w:color w:val="000000"/>
          <w:spacing w:val="-7"/>
          <w:lang w:val="kk-KZ"/>
        </w:rPr>
      </w:pPr>
      <w:r w:rsidRPr="00AA7B12">
        <w:rPr>
          <w:b/>
          <w:bCs/>
          <w:color w:val="000000"/>
          <w:spacing w:val="-7"/>
          <w:lang w:val="kk-KZ"/>
        </w:rPr>
        <w:t>Дәріс жоспары</w:t>
      </w:r>
      <w:r w:rsidRPr="003C2B30">
        <w:rPr>
          <w:b/>
          <w:bCs/>
          <w:color w:val="000000"/>
          <w:spacing w:val="-7"/>
          <w:lang w:val="kk-KZ"/>
        </w:rPr>
        <w:t>:</w:t>
      </w:r>
    </w:p>
    <w:p w:rsidR="00AA7B12" w:rsidRPr="003C2B30" w:rsidRDefault="00AA7B12" w:rsidP="00AA7B12">
      <w:pPr>
        <w:shd w:val="clear" w:color="auto" w:fill="FFFFFF"/>
        <w:rPr>
          <w:lang w:val="kk-KZ"/>
        </w:rPr>
      </w:pPr>
      <w:r>
        <w:rPr>
          <w:bCs/>
          <w:color w:val="000000"/>
          <w:spacing w:val="-7"/>
          <w:lang w:val="kk-KZ"/>
        </w:rPr>
        <w:t>1</w:t>
      </w:r>
      <w:r w:rsidRPr="003C2B30">
        <w:rPr>
          <w:bCs/>
          <w:color w:val="000000"/>
          <w:spacing w:val="-7"/>
          <w:lang w:val="kk-KZ"/>
        </w:rPr>
        <w:t xml:space="preserve">. </w:t>
      </w:r>
      <w:r w:rsidRPr="00AA7B12">
        <w:rPr>
          <w:bCs/>
          <w:color w:val="000000"/>
          <w:spacing w:val="-7"/>
          <w:lang w:val="kk-KZ"/>
        </w:rPr>
        <w:t xml:space="preserve">Табығи және </w:t>
      </w:r>
      <w:r w:rsidRPr="003C2B30">
        <w:rPr>
          <w:bCs/>
          <w:color w:val="000000"/>
          <w:spacing w:val="-7"/>
          <w:lang w:val="kk-KZ"/>
        </w:rPr>
        <w:t>поляриз</w:t>
      </w:r>
      <w:r w:rsidRPr="00AA7B12">
        <w:rPr>
          <w:bCs/>
          <w:color w:val="000000"/>
          <w:spacing w:val="-7"/>
          <w:lang w:val="kk-KZ"/>
        </w:rPr>
        <w:t>ацияланған жарық</w:t>
      </w:r>
    </w:p>
    <w:p w:rsidR="00AA7B12" w:rsidRPr="00AA7B12" w:rsidRDefault="00AA7B12" w:rsidP="00AA7B12">
      <w:pPr>
        <w:shd w:val="clear" w:color="auto" w:fill="FFFFFF"/>
        <w:rPr>
          <w:lang w:val="kk-KZ"/>
        </w:rPr>
      </w:pPr>
      <w:r>
        <w:rPr>
          <w:bCs/>
          <w:color w:val="000000"/>
          <w:spacing w:val="4"/>
          <w:lang w:val="kk-KZ"/>
        </w:rPr>
        <w:t>2</w:t>
      </w:r>
      <w:r w:rsidRPr="00AA7B12">
        <w:rPr>
          <w:bCs/>
          <w:color w:val="000000"/>
          <w:spacing w:val="4"/>
        </w:rPr>
        <w:t>. Френел</w:t>
      </w:r>
      <w:r w:rsidRPr="00AA7B12">
        <w:rPr>
          <w:bCs/>
          <w:color w:val="000000"/>
          <w:spacing w:val="4"/>
          <w:lang w:val="kk-KZ"/>
        </w:rPr>
        <w:t>ь формуласы</w:t>
      </w:r>
    </w:p>
    <w:p w:rsidR="00AA7B12" w:rsidRPr="00AA7B12" w:rsidRDefault="00AA7B12" w:rsidP="00AA7B12">
      <w:pPr>
        <w:shd w:val="clear" w:color="auto" w:fill="FFFFFF"/>
      </w:pPr>
      <w:r>
        <w:rPr>
          <w:bCs/>
          <w:color w:val="000000"/>
          <w:spacing w:val="3"/>
          <w:lang w:val="kk-KZ"/>
        </w:rPr>
        <w:t>3</w:t>
      </w:r>
      <w:r w:rsidRPr="00AA7B12">
        <w:rPr>
          <w:bCs/>
          <w:color w:val="000000"/>
          <w:spacing w:val="3"/>
        </w:rPr>
        <w:t xml:space="preserve">. </w:t>
      </w:r>
      <w:r w:rsidRPr="00AA7B12">
        <w:rPr>
          <w:bCs/>
          <w:color w:val="000000"/>
          <w:spacing w:val="3"/>
          <w:lang w:val="kk-KZ"/>
        </w:rPr>
        <w:t>Қосарлана суны құбылысы</w:t>
      </w:r>
    </w:p>
    <w:p w:rsidR="00AA7B12" w:rsidRPr="00AA7B12" w:rsidRDefault="00AA7B12" w:rsidP="00AA7B12">
      <w:pPr>
        <w:shd w:val="clear" w:color="auto" w:fill="FFFFFF"/>
      </w:pPr>
      <w:r>
        <w:rPr>
          <w:bCs/>
          <w:color w:val="000000"/>
          <w:spacing w:val="3"/>
          <w:lang w:val="kk-KZ"/>
        </w:rPr>
        <w:t>4</w:t>
      </w:r>
      <w:r w:rsidRPr="00AA7B12">
        <w:rPr>
          <w:bCs/>
          <w:color w:val="000000"/>
          <w:spacing w:val="3"/>
        </w:rPr>
        <w:t>. Поляризатор</w:t>
      </w:r>
      <w:r w:rsidRPr="00AA7B12">
        <w:rPr>
          <w:bCs/>
          <w:color w:val="000000"/>
          <w:spacing w:val="3"/>
          <w:lang w:val="kk-KZ"/>
        </w:rPr>
        <w:t>лар</w:t>
      </w:r>
      <w:r w:rsidRPr="00AA7B12">
        <w:rPr>
          <w:bCs/>
          <w:color w:val="000000"/>
          <w:spacing w:val="3"/>
        </w:rPr>
        <w:t xml:space="preserve">ы. </w:t>
      </w:r>
      <w:r w:rsidRPr="00AA7B12">
        <w:rPr>
          <w:bCs/>
          <w:color w:val="000000"/>
          <w:spacing w:val="3"/>
          <w:lang w:val="kk-KZ"/>
        </w:rPr>
        <w:t>Поляризацияланған сәулелердің с</w:t>
      </w:r>
      <w:r w:rsidRPr="00AA7B12">
        <w:rPr>
          <w:bCs/>
          <w:color w:val="000000"/>
          <w:spacing w:val="3"/>
        </w:rPr>
        <w:t>уперпозиция</w:t>
      </w:r>
      <w:r w:rsidRPr="00AA7B12">
        <w:rPr>
          <w:bCs/>
          <w:color w:val="000000"/>
          <w:spacing w:val="3"/>
          <w:lang w:val="kk-KZ"/>
        </w:rPr>
        <w:t>сы</w:t>
      </w:r>
    </w:p>
    <w:p w:rsidR="00AA7B12" w:rsidRPr="00AA7B12" w:rsidRDefault="00AA7B12" w:rsidP="00AA7B12">
      <w:pPr>
        <w:shd w:val="clear" w:color="auto" w:fill="FFFFFF"/>
      </w:pPr>
      <w:r>
        <w:rPr>
          <w:bCs/>
          <w:color w:val="000000"/>
          <w:spacing w:val="3"/>
          <w:lang w:val="kk-KZ"/>
        </w:rPr>
        <w:t>5</w:t>
      </w:r>
      <w:r w:rsidRPr="00AA7B12">
        <w:rPr>
          <w:bCs/>
          <w:color w:val="000000"/>
          <w:spacing w:val="3"/>
        </w:rPr>
        <w:t xml:space="preserve">. </w:t>
      </w:r>
      <w:r w:rsidRPr="00AA7B12">
        <w:rPr>
          <w:bCs/>
          <w:color w:val="000000"/>
          <w:spacing w:val="3"/>
          <w:lang w:val="kk-KZ"/>
        </w:rPr>
        <w:t>Поляризауияланған жарықтың зерттеуі</w:t>
      </w:r>
    </w:p>
    <w:p w:rsidR="00AA7B12" w:rsidRPr="00AA7B12" w:rsidRDefault="00AA7B12" w:rsidP="00AA7B12">
      <w:pPr>
        <w:shd w:val="clear" w:color="auto" w:fill="FFFFFF"/>
      </w:pPr>
      <w:r>
        <w:rPr>
          <w:bCs/>
          <w:color w:val="000000"/>
          <w:spacing w:val="3"/>
          <w:lang w:val="kk-KZ"/>
        </w:rPr>
        <w:t>6</w:t>
      </w:r>
      <w:r w:rsidRPr="00AA7B12">
        <w:rPr>
          <w:bCs/>
          <w:color w:val="000000"/>
          <w:spacing w:val="3"/>
        </w:rPr>
        <w:t xml:space="preserve">. </w:t>
      </w:r>
      <w:r w:rsidRPr="00AA7B12">
        <w:rPr>
          <w:bCs/>
          <w:color w:val="000000"/>
          <w:spacing w:val="3"/>
          <w:lang w:val="kk-KZ"/>
        </w:rPr>
        <w:t>Жасанды қосарлана сынуы</w:t>
      </w:r>
    </w:p>
    <w:p w:rsidR="00AA7B12" w:rsidRPr="00AA7B12" w:rsidRDefault="00AA7B12" w:rsidP="00AA7B12">
      <w:pPr>
        <w:shd w:val="clear" w:color="auto" w:fill="FFFFFF"/>
      </w:pPr>
      <w:r>
        <w:rPr>
          <w:bCs/>
          <w:color w:val="000000"/>
          <w:spacing w:val="3"/>
          <w:lang w:val="kk-KZ"/>
        </w:rPr>
        <w:t>7</w:t>
      </w:r>
      <w:r w:rsidRPr="00AA7B12">
        <w:rPr>
          <w:bCs/>
          <w:color w:val="000000"/>
          <w:spacing w:val="3"/>
        </w:rPr>
        <w:t xml:space="preserve">. </w:t>
      </w:r>
      <w:r w:rsidRPr="00AA7B12">
        <w:rPr>
          <w:bCs/>
          <w:color w:val="000000"/>
          <w:spacing w:val="3"/>
          <w:lang w:val="kk-KZ"/>
        </w:rPr>
        <w:t>Поляризация жазықтықтың айналысы</w:t>
      </w: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AA7B12">
      <w:pPr>
        <w:ind w:firstLine="708"/>
        <w:jc w:val="both"/>
        <w:rPr>
          <w:lang w:val="kk-KZ"/>
        </w:rPr>
      </w:pPr>
      <w:r>
        <w:rPr>
          <w:lang w:val="kk-KZ"/>
        </w:rPr>
        <w:t xml:space="preserve">Жарық денеге әсер еткенде жарық толқынның әлектромагниттік өрісінің әлектрлік құраушысының мәні өте зор, себебі әлектр өрісі заттың атомдарындағы әлектрондарға үлкен ықпал етеді. Сол себепті, поляризацияның заңдылықтарын сипаттау үшін біз тек </w:t>
      </w:r>
      <w:r>
        <w:rPr>
          <w:b/>
          <w:i/>
          <w:lang w:val="kk-KZ"/>
        </w:rPr>
        <w:t>жарық векторы</w:t>
      </w:r>
      <w:r>
        <w:rPr>
          <w:lang w:val="kk-KZ"/>
        </w:rPr>
        <w:t xml:space="preserve">  - оның ішінде </w:t>
      </w:r>
      <w:r w:rsidRPr="00567E58">
        <w:rPr>
          <w:position w:val="-4"/>
          <w:lang w:val="kk-KZ"/>
        </w:rPr>
        <w:object w:dxaOrig="204" w:dyaOrig="3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5.9pt" o:ole="">
            <v:imagedata r:id="rId6" o:title=""/>
          </v:shape>
          <o:OLEObject Type="Embed" ProgID="Equation.3" ShapeID="_x0000_i1025" DrawAspect="Content" ObjectID="_1609334911" r:id="rId7"/>
        </w:object>
      </w:r>
      <w:r>
        <w:rPr>
          <w:lang w:val="kk-KZ"/>
        </w:rPr>
        <w:t xml:space="preserve">  әлектр өрісі кернеулігінің векторын қарастырамыз.</w:t>
      </w:r>
    </w:p>
    <w:p w:rsidR="005001B3" w:rsidRDefault="005001B3" w:rsidP="00AA7B12">
      <w:pPr>
        <w:ind w:firstLine="708"/>
        <w:jc w:val="both"/>
        <w:rPr>
          <w:lang w:val="kk-KZ"/>
        </w:rPr>
      </w:pPr>
      <w:r>
        <w:rPr>
          <w:lang w:val="kk-KZ"/>
        </w:rPr>
        <w:t xml:space="preserve">Жарық көптеген тәуелсіз жарық шығаратын атомдардың әлектромагниттік сәулелерінің қосындысы болып келеді. Осыған байланысты, </w:t>
      </w:r>
      <w:r w:rsidRPr="00567E58">
        <w:rPr>
          <w:position w:val="-4"/>
          <w:lang w:val="kk-KZ"/>
        </w:rPr>
        <w:object w:dxaOrig="204" w:dyaOrig="324">
          <v:shape id="_x0000_i1026" type="#_x0000_t75" style="width:10.3pt;height:15.9pt" o:ole="">
            <v:imagedata r:id="rId6" o:title=""/>
          </v:shape>
          <o:OLEObject Type="Embed" ProgID="Equation.3" ShapeID="_x0000_i1026" DrawAspect="Content" ObjectID="_1609334912" r:id="rId8"/>
        </w:object>
      </w:r>
      <w:r>
        <w:rPr>
          <w:lang w:val="kk-KZ"/>
        </w:rPr>
        <w:t xml:space="preserve"> векторының барлық ориентациялары тең ықтималды болады. Осындай жарық </w:t>
      </w:r>
      <w:r>
        <w:rPr>
          <w:b/>
          <w:i/>
          <w:lang w:val="kk-KZ"/>
        </w:rPr>
        <w:t>табиғи</w:t>
      </w:r>
      <w:r>
        <w:rPr>
          <w:lang w:val="kk-KZ"/>
        </w:rPr>
        <w:t xml:space="preserve"> жарық деп аталады (сурет (а)).</w:t>
      </w:r>
    </w:p>
    <w:p w:rsidR="005001B3" w:rsidRDefault="005001B3" w:rsidP="00AA7B12">
      <w:pPr>
        <w:ind w:firstLine="708"/>
        <w:jc w:val="both"/>
        <w:rPr>
          <w:lang w:val="kk-KZ"/>
        </w:rPr>
      </w:pPr>
      <w:r>
        <w:rPr>
          <w:lang w:val="kk-KZ"/>
        </w:rPr>
        <w:t xml:space="preserve">Поляризацияланған жарық деп </w:t>
      </w:r>
      <w:r w:rsidRPr="00567E58">
        <w:rPr>
          <w:position w:val="-4"/>
          <w:lang w:val="kk-KZ"/>
        </w:rPr>
        <w:object w:dxaOrig="204" w:dyaOrig="324">
          <v:shape id="_x0000_i1027" type="#_x0000_t75" style="width:10.3pt;height:15.9pt" o:ole="">
            <v:imagedata r:id="rId6" o:title=""/>
          </v:shape>
          <o:OLEObject Type="Embed" ProgID="Equation.3" ShapeID="_x0000_i1027" DrawAspect="Content" ObjectID="_1609334913" r:id="rId9"/>
        </w:object>
      </w:r>
      <w:r>
        <w:rPr>
          <w:lang w:val="kk-KZ"/>
        </w:rPr>
        <w:t xml:space="preserve"> векторының тербеліс бағыты реттелген жарықты айтады.</w:t>
      </w:r>
    </w:p>
    <w:p w:rsidR="005001B3" w:rsidRDefault="005001B3" w:rsidP="00AA7B12">
      <w:pPr>
        <w:ind w:firstLine="708"/>
        <w:jc w:val="both"/>
        <w:rPr>
          <w:lang w:val="kk-KZ"/>
        </w:rPr>
      </w:pPr>
      <w:r>
        <w:rPr>
          <w:lang w:val="kk-KZ"/>
        </w:rPr>
        <w:t xml:space="preserve">Аздап поляризацияланған жарық деп (сурет (б))  негізінен </w:t>
      </w:r>
      <w:r w:rsidRPr="00567E58">
        <w:rPr>
          <w:position w:val="-4"/>
          <w:lang w:val="kk-KZ"/>
        </w:rPr>
        <w:object w:dxaOrig="204" w:dyaOrig="324">
          <v:shape id="_x0000_i1028" type="#_x0000_t75" style="width:10.3pt;height:15.9pt" o:ole="">
            <v:imagedata r:id="rId6" o:title=""/>
          </v:shape>
          <o:OLEObject Type="Embed" ProgID="Equation.3" ShapeID="_x0000_i1028" DrawAspect="Content" ObjectID="_1609334914" r:id="rId10"/>
        </w:object>
      </w:r>
      <w:r>
        <w:rPr>
          <w:lang w:val="kk-KZ"/>
        </w:rPr>
        <w:t xml:space="preserve"> векторының тербеліс бағытымен сипатталатын жарық.</w:t>
      </w:r>
    </w:p>
    <w:p w:rsidR="005001B3" w:rsidRDefault="005001B3" w:rsidP="005001B3">
      <w:pPr>
        <w:ind w:firstLine="708"/>
        <w:jc w:val="both"/>
        <w:rPr>
          <w:lang w:val="kk-KZ"/>
        </w:rPr>
      </w:pPr>
      <w:r>
        <w:rPr>
          <w:lang w:val="kk-KZ"/>
        </w:rPr>
        <w:t xml:space="preserve">Жазық поляризацияланған жарық деп – </w:t>
      </w:r>
      <w:r w:rsidRPr="00567E58">
        <w:rPr>
          <w:position w:val="-4"/>
          <w:lang w:val="kk-KZ"/>
        </w:rPr>
        <w:object w:dxaOrig="240" w:dyaOrig="324">
          <v:shape id="_x0000_i1029" type="#_x0000_t75" style="width:12.15pt;height:15.9pt" o:ole="">
            <v:imagedata r:id="rId11" o:title=""/>
          </v:shape>
          <o:OLEObject Type="Embed" ProgID="Equation.3" ShapeID="_x0000_i1029" DrawAspect="Content" ObjectID="_1609334915" r:id="rId12"/>
        </w:object>
      </w:r>
      <w:r>
        <w:rPr>
          <w:lang w:val="kk-KZ"/>
        </w:rPr>
        <w:t xml:space="preserve"> векторы тек сәуле өтетін бір жазықтықта тербелетін жарықты айтады (жоғарғы суреттегі (в) және төменгі суреттегі (а) және (б)). Бұл жазықтық - </w:t>
      </w:r>
      <w:r>
        <w:rPr>
          <w:b/>
          <w:i/>
          <w:lang w:val="kk-KZ"/>
        </w:rPr>
        <w:t>поляризация жазықтығы</w:t>
      </w:r>
      <w:r>
        <w:rPr>
          <w:lang w:val="kk-KZ"/>
        </w:rPr>
        <w:t xml:space="preserve"> деп аталады.</w:t>
      </w:r>
    </w:p>
    <w:p w:rsidR="005001B3" w:rsidRDefault="005001B3" w:rsidP="005001B3">
      <w:pPr>
        <w:ind w:firstLine="708"/>
        <w:jc w:val="both"/>
        <w:rPr>
          <w:lang w:val="kk-KZ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39370</wp:posOffset>
            </wp:positionV>
            <wp:extent cx="2690495" cy="1097915"/>
            <wp:effectExtent l="0" t="0" r="0" b="6985"/>
            <wp:wrapTight wrapText="bothSides">
              <wp:wrapPolygon edited="0">
                <wp:start x="0" y="0"/>
                <wp:lineTo x="0" y="21363"/>
                <wp:lineTo x="21411" y="21363"/>
                <wp:lineTo x="21411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49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kk-KZ"/>
        </w:rPr>
        <w:t xml:space="preserve">Егер </w:t>
      </w:r>
      <w:r w:rsidRPr="00567E58">
        <w:rPr>
          <w:position w:val="-4"/>
          <w:lang w:val="kk-KZ"/>
        </w:rPr>
        <w:object w:dxaOrig="204" w:dyaOrig="324">
          <v:shape id="_x0000_i1030" type="#_x0000_t75" style="width:10.3pt;height:15.9pt" o:ole="">
            <v:imagedata r:id="rId6" o:title=""/>
          </v:shape>
          <o:OLEObject Type="Embed" ProgID="Equation.3" ShapeID="_x0000_i1030" DrawAspect="Content" ObjectID="_1609334916" r:id="rId14"/>
        </w:object>
      </w:r>
      <w:r>
        <w:rPr>
          <w:lang w:val="kk-KZ"/>
        </w:rPr>
        <w:t xml:space="preserve"> векторының ұштары уақыт өте сәулеге перпендикуляр жазықтықта шеңберді немесе әллипсті бейнелесе (сурет (в)), онда жарық </w:t>
      </w:r>
      <w:r>
        <w:rPr>
          <w:b/>
          <w:i/>
          <w:lang w:val="kk-KZ"/>
        </w:rPr>
        <w:t>циркулярлы</w:t>
      </w:r>
      <w:r>
        <w:rPr>
          <w:lang w:val="kk-KZ"/>
        </w:rPr>
        <w:t xml:space="preserve"> немесе </w:t>
      </w:r>
      <w:r>
        <w:rPr>
          <w:b/>
          <w:i/>
          <w:lang w:val="kk-KZ"/>
        </w:rPr>
        <w:t>әллипстіполяризацилянған</w:t>
      </w:r>
      <w:r>
        <w:rPr>
          <w:lang w:val="kk-KZ"/>
        </w:rPr>
        <w:t xml:space="preserve"> деп аталады. </w:t>
      </w:r>
    </w:p>
    <w:p w:rsidR="005001B3" w:rsidRDefault="005001B3" w:rsidP="005001B3">
      <w:pPr>
        <w:ind w:firstLine="708"/>
        <w:jc w:val="both"/>
        <w:rPr>
          <w:lang w:val="kk-KZ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69215</wp:posOffset>
            </wp:positionV>
            <wp:extent cx="1143000" cy="528320"/>
            <wp:effectExtent l="0" t="0" r="0" b="5080"/>
            <wp:wrapTight wrapText="bothSides">
              <wp:wrapPolygon edited="0">
                <wp:start x="0" y="0"/>
                <wp:lineTo x="0" y="21029"/>
                <wp:lineTo x="21240" y="21029"/>
                <wp:lineTo x="21240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kk-KZ"/>
        </w:rPr>
        <w:t xml:space="preserve">Поляризациялану дәрежесі деп </w:t>
      </w:r>
      <w:r>
        <w:rPr>
          <w:i/>
          <w:lang w:val="kk-KZ"/>
        </w:rPr>
        <w:t>Р</w:t>
      </w:r>
      <w:r>
        <w:rPr>
          <w:lang w:val="kk-KZ"/>
        </w:rPr>
        <w:t xml:space="preserve">  шамасы аталады:</w:t>
      </w:r>
    </w:p>
    <w:p w:rsidR="005001B3" w:rsidRDefault="005001B3" w:rsidP="005001B3">
      <w:pPr>
        <w:ind w:firstLine="708"/>
        <w:jc w:val="both"/>
        <w:rPr>
          <w:lang w:val="kk-KZ"/>
        </w:rPr>
      </w:pPr>
    </w:p>
    <w:p w:rsidR="005001B3" w:rsidRDefault="005001B3" w:rsidP="005001B3">
      <w:pPr>
        <w:ind w:firstLine="708"/>
        <w:jc w:val="both"/>
        <w:rPr>
          <w:lang w:val="kk-KZ"/>
        </w:rPr>
      </w:pPr>
    </w:p>
    <w:p w:rsidR="005001B3" w:rsidRDefault="005001B3" w:rsidP="005001B3">
      <w:pPr>
        <w:jc w:val="both"/>
        <w:rPr>
          <w:lang w:val="kk-KZ"/>
        </w:rPr>
      </w:pPr>
      <w:r>
        <w:rPr>
          <w:lang w:val="kk-KZ"/>
        </w:rPr>
        <w:t>мұндағы</w:t>
      </w:r>
      <w:r>
        <w:rPr>
          <w:b/>
          <w:i/>
          <w:lang w:val="kk-KZ"/>
        </w:rPr>
        <w:t>I</w:t>
      </w:r>
      <w:r>
        <w:rPr>
          <w:b/>
          <w:i/>
          <w:vertAlign w:val="subscript"/>
          <w:lang w:val="kk-KZ"/>
        </w:rPr>
        <w:t>max</w:t>
      </w:r>
      <w:r>
        <w:rPr>
          <w:lang w:val="kk-KZ"/>
        </w:rPr>
        <w:t xml:space="preserve"> және</w:t>
      </w:r>
      <w:r>
        <w:rPr>
          <w:b/>
          <w:i/>
          <w:lang w:val="kk-KZ"/>
        </w:rPr>
        <w:t>I</w:t>
      </w:r>
      <w:r>
        <w:rPr>
          <w:b/>
          <w:i/>
          <w:vertAlign w:val="subscript"/>
          <w:lang w:val="kk-KZ"/>
        </w:rPr>
        <w:t>min</w:t>
      </w:r>
      <w:r>
        <w:rPr>
          <w:lang w:val="kk-KZ"/>
        </w:rPr>
        <w:t xml:space="preserve"> – сәйкесінше поляризацияланған жарықтың максимал және минимал интенсивтіліктері. Табиғи жарық үшін </w:t>
      </w:r>
      <w:r>
        <w:rPr>
          <w:b/>
          <w:i/>
          <w:lang w:val="kk-KZ"/>
        </w:rPr>
        <w:t>I</w:t>
      </w:r>
      <w:r>
        <w:rPr>
          <w:b/>
          <w:i/>
          <w:vertAlign w:val="subscript"/>
          <w:lang w:val="kk-KZ"/>
        </w:rPr>
        <w:t>max</w:t>
      </w:r>
      <w:r>
        <w:rPr>
          <w:b/>
          <w:lang w:val="kk-KZ"/>
        </w:rPr>
        <w:t xml:space="preserve"> =</w:t>
      </w:r>
      <w:r>
        <w:rPr>
          <w:b/>
          <w:i/>
          <w:lang w:val="kk-KZ"/>
        </w:rPr>
        <w:t>I</w:t>
      </w:r>
      <w:r>
        <w:rPr>
          <w:b/>
          <w:i/>
          <w:vertAlign w:val="subscript"/>
          <w:lang w:val="kk-KZ"/>
        </w:rPr>
        <w:t>min</w:t>
      </w:r>
      <w:r>
        <w:rPr>
          <w:i/>
          <w:lang w:val="kk-KZ"/>
        </w:rPr>
        <w:t xml:space="preserve"> және </w:t>
      </w:r>
      <w:r>
        <w:rPr>
          <w:b/>
          <w:i/>
          <w:lang w:val="kk-KZ"/>
        </w:rPr>
        <w:t>Р</w:t>
      </w:r>
      <w:r>
        <w:rPr>
          <w:b/>
          <w:lang w:val="kk-KZ"/>
        </w:rPr>
        <w:t>=0</w:t>
      </w:r>
      <w:r>
        <w:rPr>
          <w:lang w:val="kk-KZ"/>
        </w:rPr>
        <w:t xml:space="preserve">, жазық поляризацияланған жарық үшін </w:t>
      </w:r>
      <w:r>
        <w:rPr>
          <w:b/>
          <w:i/>
          <w:lang w:val="kk-KZ"/>
        </w:rPr>
        <w:t>I</w:t>
      </w:r>
      <w:r>
        <w:rPr>
          <w:b/>
          <w:i/>
          <w:vertAlign w:val="subscript"/>
          <w:lang w:val="kk-KZ"/>
        </w:rPr>
        <w:t>min</w:t>
      </w:r>
      <w:r>
        <w:rPr>
          <w:b/>
          <w:lang w:val="kk-KZ"/>
        </w:rPr>
        <w:t>=</w:t>
      </w:r>
      <w:r>
        <w:rPr>
          <w:b/>
          <w:i/>
          <w:lang w:val="kk-KZ"/>
        </w:rPr>
        <w:t>0</w:t>
      </w:r>
      <w:r>
        <w:rPr>
          <w:lang w:val="kk-KZ"/>
        </w:rPr>
        <w:t>және</w:t>
      </w:r>
      <w:r>
        <w:rPr>
          <w:b/>
          <w:i/>
          <w:lang w:val="kk-KZ"/>
        </w:rPr>
        <w:t>Р=1</w:t>
      </w:r>
      <w:r>
        <w:rPr>
          <w:lang w:val="kk-KZ"/>
        </w:rPr>
        <w:t>.</w:t>
      </w:r>
    </w:p>
    <w:p w:rsidR="005001B3" w:rsidRDefault="005001B3" w:rsidP="005001B3">
      <w:pPr>
        <w:jc w:val="both"/>
        <w:rPr>
          <w:lang w:val="kk-KZ"/>
        </w:rPr>
      </w:pPr>
      <w:r>
        <w:rPr>
          <w:lang w:val="kk-KZ"/>
        </w:rPr>
        <w:tab/>
        <w:t xml:space="preserve">Табиғи жарықты, тек белгілі бір бағыттағы тербелістерді өткізетін, поляризаторлар деп аталатын затты пайдалана отырып, жазық поляризацияланған жарыққа түрлендіруге болады. Поляризатор ретінде  </w:t>
      </w:r>
      <w:r w:rsidRPr="00567E58">
        <w:rPr>
          <w:position w:val="-4"/>
          <w:lang w:val="kk-KZ"/>
        </w:rPr>
        <w:object w:dxaOrig="204" w:dyaOrig="324">
          <v:shape id="_x0000_i1031" type="#_x0000_t75" style="width:10.3pt;height:15.9pt" o:ole="">
            <v:imagedata r:id="rId16" o:title=""/>
          </v:shape>
          <o:OLEObject Type="Embed" ProgID="Equation.3" ShapeID="_x0000_i1031" DrawAspect="Content" ObjectID="_1609334917" r:id="rId17"/>
        </w:object>
      </w:r>
      <w:r>
        <w:rPr>
          <w:lang w:val="kk-KZ"/>
        </w:rPr>
        <w:t xml:space="preserve"> векторының тербелуіне қатысты анизатропты орталар қолданылады.</w:t>
      </w:r>
    </w:p>
    <w:p w:rsidR="005001B3" w:rsidRDefault="005001B3" w:rsidP="005001B3">
      <w:pPr>
        <w:jc w:val="both"/>
        <w:rPr>
          <w:b/>
          <w:u w:val="single"/>
          <w:lang w:val="kk-KZ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1579245</wp:posOffset>
            </wp:positionH>
            <wp:positionV relativeFrom="paragraph">
              <wp:posOffset>34925</wp:posOffset>
            </wp:positionV>
            <wp:extent cx="124460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159" y="21343"/>
                <wp:lineTo x="21159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</w:p>
    <w:p w:rsidR="005001B3" w:rsidRDefault="005001B3" w:rsidP="005001B3">
      <w:pPr>
        <w:jc w:val="center"/>
        <w:rPr>
          <w:b/>
          <w:u w:val="single"/>
          <w:lang w:val="kk-KZ"/>
        </w:rPr>
      </w:pPr>
      <w:r>
        <w:rPr>
          <w:b/>
          <w:u w:val="single"/>
          <w:lang w:val="kk-KZ"/>
        </w:rPr>
        <w:t>Малюс заңы.</w:t>
      </w:r>
    </w:p>
    <w:p w:rsidR="005001B3" w:rsidRDefault="005001B3" w:rsidP="005001B3">
      <w:pPr>
        <w:jc w:val="both"/>
        <w:rPr>
          <w:lang w:val="kk-KZ"/>
        </w:rPr>
      </w:pPr>
    </w:p>
    <w:p w:rsidR="005001B3" w:rsidRDefault="005001B3" w:rsidP="005001B3">
      <w:pPr>
        <w:jc w:val="both"/>
        <w:rPr>
          <w:lang w:val="kk-KZ"/>
        </w:rPr>
      </w:pPr>
      <w:r>
        <w:rPr>
          <w:lang w:val="kk-KZ"/>
        </w:rPr>
        <w:t xml:space="preserve">Интенсивтілігі </w:t>
      </w:r>
      <w:r>
        <w:rPr>
          <w:i/>
          <w:lang w:val="kk-KZ"/>
        </w:rPr>
        <w:t>I</w:t>
      </w:r>
      <w:r>
        <w:rPr>
          <w:i/>
          <w:vertAlign w:val="subscript"/>
          <w:lang w:val="kk-KZ"/>
        </w:rPr>
        <w:t xml:space="preserve">табиғи </w:t>
      </w:r>
      <w:r>
        <w:rPr>
          <w:lang w:val="kk-KZ"/>
        </w:rPr>
        <w:t xml:space="preserve"> табиғи жарықты </w:t>
      </w:r>
      <w:r>
        <w:rPr>
          <w:i/>
          <w:lang w:val="kk-KZ"/>
        </w:rPr>
        <w:t>Т</w:t>
      </w:r>
      <w:r>
        <w:rPr>
          <w:i/>
          <w:vertAlign w:val="subscript"/>
          <w:lang w:val="kk-KZ"/>
        </w:rPr>
        <w:t>1</w:t>
      </w:r>
      <w:r>
        <w:rPr>
          <w:lang w:val="kk-KZ"/>
        </w:rPr>
        <w:t xml:space="preserve">поляризаторынан өткізелік. Поляризатор жазықтығымен </w:t>
      </w:r>
      <w:r>
        <w:rPr>
          <w:b/>
          <w:i/>
          <w:lang w:val="el-GR"/>
        </w:rPr>
        <w:t>φ</w:t>
      </w:r>
      <w:r>
        <w:rPr>
          <w:lang w:val="kk-KZ"/>
        </w:rPr>
        <w:t xml:space="preserve"> бұрыш жасайтын жазықтықта тербелетін А тербеліс амплитудасын </w:t>
      </w:r>
      <w:r>
        <w:rPr>
          <w:b/>
          <w:i/>
          <w:lang w:val="kk-KZ"/>
        </w:rPr>
        <w:t>А</w:t>
      </w:r>
      <w:r>
        <w:rPr>
          <w:b/>
          <w:i/>
          <w:vertAlign w:val="subscript"/>
          <w:lang w:val="kk-KZ"/>
        </w:rPr>
        <w:t>||</w:t>
      </w:r>
      <w:r>
        <w:rPr>
          <w:b/>
          <w:i/>
          <w:lang w:val="kk-KZ"/>
        </w:rPr>
        <w:t>=Acos</w:t>
      </w:r>
      <w:r>
        <w:rPr>
          <w:b/>
          <w:i/>
          <w:lang w:val="el-GR"/>
        </w:rPr>
        <w:t>φ</w:t>
      </w:r>
      <w:r>
        <w:rPr>
          <w:lang w:val="kk-KZ"/>
        </w:rPr>
        <w:t xml:space="preserve"> және </w:t>
      </w:r>
      <w:r>
        <w:rPr>
          <w:b/>
          <w:i/>
          <w:lang w:val="kk-KZ"/>
        </w:rPr>
        <w:t>A</w:t>
      </w:r>
      <w:r>
        <w:rPr>
          <w:b/>
          <w:i/>
          <w:vertAlign w:val="subscript"/>
          <w:lang w:val="kk-KZ"/>
        </w:rPr>
        <w:t>_|_</w:t>
      </w:r>
      <w:r>
        <w:rPr>
          <w:b/>
          <w:i/>
          <w:lang w:val="kk-KZ"/>
        </w:rPr>
        <w:t>=A sin</w:t>
      </w:r>
      <w:r>
        <w:rPr>
          <w:b/>
          <w:i/>
          <w:lang w:val="el-GR"/>
        </w:rPr>
        <w:t>φ</w:t>
      </w:r>
      <w:r>
        <w:rPr>
          <w:lang w:val="kk-KZ"/>
        </w:rPr>
        <w:t xml:space="preserve">  екі тербеліске жіктеуге болады. Өткен толқынның интенсивтілігі </w:t>
      </w:r>
      <w:r>
        <w:rPr>
          <w:b/>
          <w:i/>
          <w:lang w:val="kk-KZ"/>
        </w:rPr>
        <w:t>А</w:t>
      </w:r>
      <w:r>
        <w:rPr>
          <w:b/>
          <w:i/>
          <w:vertAlign w:val="superscript"/>
          <w:lang w:val="kk-KZ"/>
        </w:rPr>
        <w:t>2</w:t>
      </w:r>
      <w:r>
        <w:rPr>
          <w:b/>
          <w:i/>
          <w:vertAlign w:val="subscript"/>
          <w:lang w:val="kk-KZ"/>
        </w:rPr>
        <w:t>||</w:t>
      </w:r>
      <w:r>
        <w:rPr>
          <w:b/>
          <w:i/>
          <w:lang w:val="kk-KZ"/>
        </w:rPr>
        <w:t>=A</w:t>
      </w:r>
      <w:r>
        <w:rPr>
          <w:b/>
          <w:i/>
          <w:vertAlign w:val="superscript"/>
          <w:lang w:val="kk-KZ"/>
        </w:rPr>
        <w:t>2</w:t>
      </w:r>
      <w:r>
        <w:rPr>
          <w:b/>
          <w:i/>
          <w:lang w:val="kk-KZ"/>
        </w:rPr>
        <w:t>cos</w:t>
      </w:r>
      <w:r>
        <w:rPr>
          <w:b/>
          <w:i/>
          <w:vertAlign w:val="superscript"/>
          <w:lang w:val="kk-KZ"/>
        </w:rPr>
        <w:t>2</w:t>
      </w:r>
      <w:r>
        <w:rPr>
          <w:b/>
          <w:i/>
          <w:lang w:val="el-GR"/>
        </w:rPr>
        <w:t>φ</w:t>
      </w:r>
      <w:r>
        <w:rPr>
          <w:lang w:val="kk-KZ"/>
        </w:rPr>
        <w:t xml:space="preserve"> пропорционал. Табиғи </w:t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-114300</wp:posOffset>
            </wp:positionV>
            <wp:extent cx="698500" cy="431800"/>
            <wp:effectExtent l="0" t="0" r="6350" b="635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kk-KZ"/>
        </w:rPr>
        <w:t>жарықта</w:t>
      </w:r>
      <w:r>
        <w:rPr>
          <w:b/>
          <w:i/>
          <w:lang w:val="el-GR"/>
        </w:rPr>
        <w:t>φ</w:t>
      </w:r>
      <w:r>
        <w:rPr>
          <w:lang w:val="kk-KZ"/>
        </w:rPr>
        <w:t xml:space="preserve"> –дің барлық мәні тең ықтималды, осыған </w:t>
      </w:r>
      <w:r>
        <w:rPr>
          <w:lang w:val="kk-KZ"/>
        </w:rPr>
        <w:lastRenderedPageBreak/>
        <w:t xml:space="preserve">байланысты поляризатордан өткен жарықтың бір бөлігі  </w:t>
      </w:r>
      <w:r>
        <w:rPr>
          <w:noProof/>
        </w:rPr>
        <w:drawing>
          <wp:inline distT="0" distB="0" distL="0" distR="0">
            <wp:extent cx="897255" cy="2501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kk-KZ"/>
        </w:rPr>
        <w:t xml:space="preserve">орташа мәніне тең болады, ал бірінші </w:t>
      </w:r>
      <w:r>
        <w:rPr>
          <w:b/>
          <w:i/>
          <w:lang w:val="kk-KZ"/>
        </w:rPr>
        <w:t>Т</w:t>
      </w:r>
      <w:r>
        <w:rPr>
          <w:b/>
          <w:i/>
          <w:vertAlign w:val="subscript"/>
          <w:lang w:val="kk-KZ"/>
        </w:rPr>
        <w:t>1</w:t>
      </w:r>
      <w:r>
        <w:rPr>
          <w:lang w:val="kk-KZ"/>
        </w:rPr>
        <w:t>поляризатордан өткен жазық поляризацияланған жарықтың интенсивтілігі:</w:t>
      </w:r>
    </w:p>
    <w:p w:rsidR="005001B3" w:rsidRDefault="005001B3" w:rsidP="005001B3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2540</wp:posOffset>
            </wp:positionV>
            <wp:extent cx="2419350" cy="1438275"/>
            <wp:effectExtent l="0" t="0" r="0" b="9525"/>
            <wp:wrapTight wrapText="bothSides">
              <wp:wrapPolygon edited="0">
                <wp:start x="0" y="0"/>
                <wp:lineTo x="0" y="21457"/>
                <wp:lineTo x="21430" y="21457"/>
                <wp:lineTo x="21430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1B3" w:rsidRDefault="005001B3" w:rsidP="005001B3">
      <w:pPr>
        <w:ind w:firstLine="708"/>
        <w:jc w:val="both"/>
        <w:rPr>
          <w:lang w:val="kk-KZ"/>
        </w:rPr>
      </w:pPr>
      <w:r>
        <w:rPr>
          <w:lang w:val="kk-KZ"/>
        </w:rPr>
        <w:t xml:space="preserve">Жазық поляризацияланған жарықтың жолына бірінші поляризаторға  </w:t>
      </w:r>
      <w:r>
        <w:rPr>
          <w:i/>
          <w:lang w:val="kk-KZ"/>
        </w:rPr>
        <w:t>ψ</w:t>
      </w:r>
      <w:r>
        <w:rPr>
          <w:lang w:val="kk-KZ"/>
        </w:rPr>
        <w:t xml:space="preserve"> бұрыш жасайтындай етіп екінші </w:t>
      </w:r>
      <w:r>
        <w:rPr>
          <w:i/>
          <w:lang w:val="kk-KZ"/>
        </w:rPr>
        <w:t>Т</w:t>
      </w:r>
      <w:r>
        <w:rPr>
          <w:i/>
          <w:vertAlign w:val="subscript"/>
          <w:lang w:val="kk-KZ"/>
        </w:rPr>
        <w:t xml:space="preserve">2 </w:t>
      </w:r>
      <w:r>
        <w:rPr>
          <w:lang w:val="kk-KZ"/>
        </w:rPr>
        <w:t xml:space="preserve">поляризаторды (анализатор) қоялық. Анализатордан өткен жарықтың  </w:t>
      </w:r>
      <w:r>
        <w:rPr>
          <w:i/>
          <w:lang w:val="kk-KZ"/>
        </w:rPr>
        <w:t>I</w:t>
      </w:r>
      <w:r>
        <w:rPr>
          <w:lang w:val="kk-KZ"/>
        </w:rPr>
        <w:t xml:space="preserve"> интенсивтілігі </w:t>
      </w:r>
      <w:r>
        <w:rPr>
          <w:i/>
          <w:lang w:val="kk-KZ"/>
        </w:rPr>
        <w:t>ψ</w:t>
      </w:r>
      <w:r>
        <w:rPr>
          <w:lang w:val="kk-KZ"/>
        </w:rPr>
        <w:t xml:space="preserve"> бұрышқа тәуелді өзгереді – </w:t>
      </w:r>
      <w:r>
        <w:rPr>
          <w:b/>
          <w:u w:val="single"/>
          <w:lang w:val="kk-KZ"/>
        </w:rPr>
        <w:t>Малюс заңы бойынша</w:t>
      </w:r>
      <w:r>
        <w:rPr>
          <w:lang w:val="kk-KZ"/>
        </w:rPr>
        <w:t xml:space="preserve"> :                        </w:t>
      </w:r>
    </w:p>
    <w:p w:rsidR="005001B3" w:rsidRDefault="005001B3" w:rsidP="005001B3">
      <w:pPr>
        <w:ind w:firstLine="708"/>
        <w:jc w:val="center"/>
        <w:rPr>
          <w:b/>
          <w:i/>
          <w:lang w:val="kk-KZ"/>
        </w:rPr>
      </w:pPr>
    </w:p>
    <w:p w:rsidR="005001B3" w:rsidRDefault="005001B3" w:rsidP="005001B3">
      <w:pPr>
        <w:ind w:firstLine="708"/>
        <w:jc w:val="center"/>
        <w:rPr>
          <w:b/>
          <w:i/>
          <w:lang w:val="kk-KZ"/>
        </w:rPr>
      </w:pPr>
      <w:r>
        <w:rPr>
          <w:b/>
          <w:i/>
          <w:lang w:val="kk-KZ"/>
        </w:rPr>
        <w:t>I=I</w:t>
      </w:r>
      <w:r>
        <w:rPr>
          <w:b/>
          <w:i/>
          <w:vertAlign w:val="subscript"/>
          <w:lang w:val="kk-KZ"/>
        </w:rPr>
        <w:t>0</w:t>
      </w:r>
      <w:r>
        <w:rPr>
          <w:b/>
          <w:i/>
          <w:lang w:val="kk-KZ"/>
        </w:rPr>
        <w:t>cos</w:t>
      </w:r>
      <w:r>
        <w:rPr>
          <w:b/>
          <w:i/>
          <w:vertAlign w:val="superscript"/>
          <w:lang w:val="kk-KZ"/>
        </w:rPr>
        <w:t>2</w:t>
      </w:r>
      <w:r>
        <w:rPr>
          <w:b/>
          <w:i/>
          <w:lang w:val="kk-KZ"/>
        </w:rPr>
        <w:t>ψ</w:t>
      </w:r>
    </w:p>
    <w:p w:rsidR="005001B3" w:rsidRDefault="005001B3" w:rsidP="005001B3">
      <w:pPr>
        <w:jc w:val="both"/>
        <w:rPr>
          <w:lang w:val="kk-KZ"/>
        </w:rPr>
      </w:pPr>
      <w:r>
        <w:rPr>
          <w:lang w:val="kk-KZ"/>
        </w:rPr>
        <w:t>Сәйкесінше екі поляризатордан өткен жарықтың интенсивтілігі :</w:t>
      </w:r>
    </w:p>
    <w:p w:rsidR="005001B3" w:rsidRDefault="005001B3" w:rsidP="005001B3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47625</wp:posOffset>
            </wp:positionV>
            <wp:extent cx="1060450" cy="361950"/>
            <wp:effectExtent l="0" t="0" r="635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1B3" w:rsidRDefault="005001B3" w:rsidP="005001B3">
      <w:pPr>
        <w:jc w:val="center"/>
        <w:rPr>
          <w:lang w:val="kk-KZ"/>
        </w:rPr>
      </w:pPr>
    </w:p>
    <w:p w:rsidR="005001B3" w:rsidRDefault="005001B3" w:rsidP="005001B3">
      <w:pPr>
        <w:jc w:val="both"/>
        <w:rPr>
          <w:lang w:val="kk-KZ"/>
        </w:rPr>
      </w:pPr>
    </w:p>
    <w:p w:rsidR="005001B3" w:rsidRDefault="005001B3" w:rsidP="005001B3">
      <w:pPr>
        <w:jc w:val="both"/>
        <w:rPr>
          <w:lang w:val="kk-KZ"/>
        </w:rPr>
      </w:pPr>
      <w:r>
        <w:rPr>
          <w:lang w:val="kk-KZ"/>
        </w:rPr>
        <w:t>Осыдан поляризаторлар параллель болғанда,</w:t>
      </w:r>
    </w:p>
    <w:p w:rsidR="005001B3" w:rsidRDefault="005001B3" w:rsidP="005001B3">
      <w:pPr>
        <w:jc w:val="both"/>
        <w:rPr>
          <w:lang w:val="kk-KZ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36195</wp:posOffset>
            </wp:positionV>
            <wp:extent cx="838200" cy="36195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1B3" w:rsidRDefault="005001B3" w:rsidP="005001B3">
      <w:pPr>
        <w:jc w:val="both"/>
        <w:rPr>
          <w:lang w:val="kk-KZ"/>
        </w:rPr>
      </w:pPr>
    </w:p>
    <w:p w:rsidR="005001B3" w:rsidRDefault="005001B3" w:rsidP="005001B3">
      <w:pPr>
        <w:jc w:val="both"/>
        <w:rPr>
          <w:lang w:val="kk-KZ"/>
        </w:rPr>
      </w:pPr>
      <w:r>
        <w:rPr>
          <w:lang w:val="kk-KZ"/>
        </w:rPr>
        <w:t xml:space="preserve"> поляризаторлар бір-біріне </w:t>
      </w:r>
      <w:r>
        <w:rPr>
          <w:b/>
          <w:i/>
          <w:lang w:val="kk-KZ"/>
        </w:rPr>
        <w:t>ψ=90</w:t>
      </w:r>
      <w:r>
        <w:rPr>
          <w:b/>
          <w:i/>
          <w:vertAlign w:val="superscript"/>
          <w:lang w:val="kk-KZ"/>
        </w:rPr>
        <w:t>0</w:t>
      </w:r>
      <w:r>
        <w:rPr>
          <w:lang w:val="kk-KZ"/>
        </w:rPr>
        <w:t>бұрыш жасағанда</w:t>
      </w:r>
      <w:r>
        <w:rPr>
          <w:b/>
          <w:i/>
          <w:lang w:val="kk-KZ"/>
        </w:rPr>
        <w:t>I</w:t>
      </w:r>
      <w:r>
        <w:rPr>
          <w:b/>
          <w:i/>
          <w:vertAlign w:val="subscript"/>
          <w:lang w:val="kk-KZ"/>
        </w:rPr>
        <w:t>min</w:t>
      </w:r>
      <w:r>
        <w:rPr>
          <w:b/>
          <w:i/>
          <w:lang w:val="kk-KZ"/>
        </w:rPr>
        <w:t>=0</w:t>
      </w:r>
      <w:r>
        <w:rPr>
          <w:lang w:val="kk-KZ"/>
        </w:rPr>
        <w:t>.</w:t>
      </w:r>
    </w:p>
    <w:p w:rsidR="005001B3" w:rsidRDefault="005001B3" w:rsidP="005001B3">
      <w:pPr>
        <w:jc w:val="both"/>
        <w:rPr>
          <w:lang w:val="kk-KZ"/>
        </w:rPr>
      </w:pPr>
    </w:p>
    <w:p w:rsidR="005001B3" w:rsidRDefault="005001B3" w:rsidP="005001B3">
      <w:pPr>
        <w:jc w:val="center"/>
        <w:rPr>
          <w:b/>
          <w:i/>
          <w:u w:val="single"/>
          <w:lang w:val="kk-KZ"/>
        </w:rPr>
      </w:pPr>
      <w:r>
        <w:rPr>
          <w:b/>
          <w:u w:val="single"/>
          <w:lang w:val="kk-KZ"/>
        </w:rPr>
        <w:t>Жарықтың шағылу және сыну кезінде поляризациялануы.</w:t>
      </w:r>
    </w:p>
    <w:p w:rsidR="005001B3" w:rsidRDefault="005001B3" w:rsidP="005001B3">
      <w:pPr>
        <w:jc w:val="both"/>
        <w:rPr>
          <w:lang w:val="kk-KZ"/>
        </w:rPr>
      </w:pPr>
      <w:r>
        <w:rPr>
          <w:lang w:val="kk-KZ"/>
        </w:rPr>
        <w:tab/>
        <w:t xml:space="preserve">Егер табиғи жарық екі диәлектриктің бөліну шегарасына түссе, онда шағылған және сынған сәулелер </w:t>
      </w:r>
      <w:r>
        <w:rPr>
          <w:i/>
          <w:u w:val="single"/>
          <w:lang w:val="kk-KZ"/>
        </w:rPr>
        <w:t>аздап поляризацияланады</w:t>
      </w:r>
      <w:r>
        <w:rPr>
          <w:lang w:val="kk-KZ"/>
        </w:rPr>
        <w:t xml:space="preserve">. </w:t>
      </w:r>
    </w:p>
    <w:p w:rsidR="005001B3" w:rsidRDefault="005001B3" w:rsidP="005001B3">
      <w:pPr>
        <w:ind w:left="4956"/>
        <w:jc w:val="both"/>
        <w:rPr>
          <w:lang w:val="kk-KZ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198755</wp:posOffset>
            </wp:positionV>
            <wp:extent cx="2971800" cy="1617345"/>
            <wp:effectExtent l="0" t="0" r="0" b="1905"/>
            <wp:wrapTight wrapText="bothSides">
              <wp:wrapPolygon edited="0">
                <wp:start x="0" y="0"/>
                <wp:lineTo x="0" y="21371"/>
                <wp:lineTo x="21462" y="21371"/>
                <wp:lineTo x="2146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kk-KZ"/>
        </w:rPr>
        <w:t xml:space="preserve">Шағылған сәуледе түсу жазықтығына перпендикуляр тербелістер көп болса, ал сынған сәуледе түсу жазықтығында жатқан   тербелістер көп. </w:t>
      </w:r>
    </w:p>
    <w:p w:rsidR="005001B3" w:rsidRDefault="005001B3" w:rsidP="005001B3">
      <w:pPr>
        <w:ind w:firstLine="708"/>
        <w:jc w:val="both"/>
        <w:rPr>
          <w:lang w:val="kk-KZ"/>
        </w:rPr>
      </w:pPr>
      <w:r>
        <w:rPr>
          <w:lang w:val="kk-KZ"/>
        </w:rPr>
        <w:t xml:space="preserve">Егер түсу бұрышы </w:t>
      </w:r>
      <w:r>
        <w:rPr>
          <w:b/>
          <w:lang w:val="kk-KZ"/>
        </w:rPr>
        <w:t>tg</w:t>
      </w:r>
      <w:r>
        <w:rPr>
          <w:b/>
          <w:i/>
          <w:lang w:val="kk-KZ"/>
        </w:rPr>
        <w:t>i</w:t>
      </w:r>
      <w:r>
        <w:rPr>
          <w:b/>
          <w:i/>
          <w:vertAlign w:val="subscript"/>
          <w:lang w:val="kk-KZ"/>
        </w:rPr>
        <w:t>B</w:t>
      </w:r>
      <w:r>
        <w:rPr>
          <w:b/>
          <w:lang w:val="kk-KZ"/>
        </w:rPr>
        <w:t>=</w:t>
      </w:r>
      <w:r>
        <w:rPr>
          <w:b/>
          <w:i/>
          <w:lang w:val="kk-KZ"/>
        </w:rPr>
        <w:t>n</w:t>
      </w:r>
      <w:r>
        <w:rPr>
          <w:b/>
          <w:i/>
          <w:vertAlign w:val="subscript"/>
          <w:lang w:val="kk-KZ"/>
        </w:rPr>
        <w:t>21</w:t>
      </w:r>
      <w:r>
        <w:rPr>
          <w:lang w:val="kk-KZ"/>
        </w:rPr>
        <w:t xml:space="preserve"> қатынасы арқылы анықталатын </w:t>
      </w:r>
      <w:r>
        <w:rPr>
          <w:b/>
          <w:i/>
          <w:lang w:val="kk-KZ"/>
        </w:rPr>
        <w:t>Брюстер бұрышына</w:t>
      </w:r>
      <w:r>
        <w:rPr>
          <w:lang w:val="kk-KZ"/>
        </w:rPr>
        <w:t xml:space="preserve"> тең болса, онда </w:t>
      </w:r>
      <w:r>
        <w:rPr>
          <w:u w:val="single"/>
          <w:lang w:val="kk-KZ"/>
        </w:rPr>
        <w:t>шағылған</w:t>
      </w:r>
      <w:r>
        <w:rPr>
          <w:lang w:val="kk-KZ"/>
        </w:rPr>
        <w:t xml:space="preserve"> сәуле </w:t>
      </w:r>
      <w:r>
        <w:rPr>
          <w:b/>
          <w:i/>
          <w:lang w:val="kk-KZ"/>
        </w:rPr>
        <w:t>жазық поляризацияланады</w:t>
      </w:r>
      <w:r>
        <w:rPr>
          <w:lang w:val="kk-KZ"/>
        </w:rPr>
        <w:t xml:space="preserve">. </w:t>
      </w:r>
    </w:p>
    <w:p w:rsidR="005001B3" w:rsidRDefault="005001B3" w:rsidP="005001B3">
      <w:pPr>
        <w:jc w:val="both"/>
        <w:rPr>
          <w:lang w:val="kk-KZ"/>
        </w:rPr>
      </w:pPr>
      <w:r>
        <w:rPr>
          <w:lang w:val="kk-KZ"/>
        </w:rPr>
        <w:t xml:space="preserve">Сынған сәуле бұл жағдайда максимал поляризациаланады бірақ толық емес. </w:t>
      </w:r>
    </w:p>
    <w:p w:rsidR="005001B3" w:rsidRDefault="005001B3" w:rsidP="005001B3">
      <w:pPr>
        <w:jc w:val="both"/>
        <w:rPr>
          <w:lang w:val="kk-KZ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307975</wp:posOffset>
            </wp:positionV>
            <wp:extent cx="2066290" cy="360045"/>
            <wp:effectExtent l="0" t="0" r="0" b="1905"/>
            <wp:wrapTight wrapText="bothSides">
              <wp:wrapPolygon edited="0">
                <wp:start x="0" y="0"/>
                <wp:lineTo x="0" y="20571"/>
                <wp:lineTo x="21308" y="20571"/>
                <wp:lineTo x="21308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kk-KZ"/>
        </w:rPr>
        <w:t>Шағылған және сынған бұрыштар өзара перпендикуляр болады:</w:t>
      </w:r>
    </w:p>
    <w:p w:rsidR="005001B3" w:rsidRDefault="005001B3" w:rsidP="005001B3">
      <w:pPr>
        <w:rPr>
          <w:lang w:val="kk-KZ"/>
        </w:rPr>
      </w:pPr>
      <w:r>
        <w:rPr>
          <w:lang w:val="kk-KZ"/>
        </w:rPr>
        <w:t xml:space="preserve">немесе   </w:t>
      </w:r>
      <w:r>
        <w:rPr>
          <w:noProof/>
        </w:rPr>
        <w:drawing>
          <wp:inline distT="0" distB="0" distL="0" distR="0">
            <wp:extent cx="698500" cy="21590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kk-KZ"/>
        </w:rPr>
        <w:t xml:space="preserve">, бірақ </w:t>
      </w:r>
      <w:r>
        <w:rPr>
          <w:noProof/>
        </w:rPr>
        <w:drawing>
          <wp:inline distT="0" distB="0" distL="0" distR="0">
            <wp:extent cx="396875" cy="180975"/>
            <wp:effectExtent l="0" t="0" r="317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kk-KZ"/>
        </w:rPr>
        <w:t xml:space="preserve">, сондықтан </w:t>
      </w:r>
      <w:r>
        <w:rPr>
          <w:noProof/>
        </w:rPr>
        <w:drawing>
          <wp:inline distT="0" distB="0" distL="0" distR="0">
            <wp:extent cx="776605" cy="180975"/>
            <wp:effectExtent l="0" t="0" r="444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kk-KZ"/>
        </w:rPr>
        <w:t>.</w:t>
      </w:r>
    </w:p>
    <w:p w:rsidR="005001B3" w:rsidRDefault="005001B3" w:rsidP="005001B3">
      <w:pPr>
        <w:jc w:val="center"/>
        <w:rPr>
          <w:b/>
          <w:lang w:val="kk-KZ"/>
        </w:rPr>
      </w:pPr>
    </w:p>
    <w:p w:rsidR="00AA7B12" w:rsidRPr="00AA7B12" w:rsidRDefault="00AA7B12" w:rsidP="00AA7B12">
      <w:pPr>
        <w:shd w:val="clear" w:color="auto" w:fill="FFFFFF"/>
        <w:tabs>
          <w:tab w:val="left" w:pos="0"/>
          <w:tab w:val="left" w:pos="142"/>
          <w:tab w:val="left" w:pos="284"/>
        </w:tabs>
        <w:ind w:firstLine="567"/>
        <w:jc w:val="center"/>
        <w:rPr>
          <w:b/>
          <w:bCs/>
          <w:color w:val="000000"/>
          <w:spacing w:val="3"/>
          <w:w w:val="106"/>
          <w:lang w:val="kk-KZ"/>
        </w:rPr>
      </w:pPr>
      <w:r w:rsidRPr="00AA7B12">
        <w:rPr>
          <w:b/>
          <w:bCs/>
          <w:color w:val="000000"/>
          <w:spacing w:val="3"/>
          <w:w w:val="106"/>
          <w:lang w:val="kk-KZ"/>
        </w:rPr>
        <w:t>Бақылау сұрақтары: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  <w:lang w:val="kk-KZ"/>
        </w:rPr>
        <w:t>Табиғи жарық дегеніміз не</w:t>
      </w:r>
      <w:r w:rsidRPr="00AA7B12">
        <w:rPr>
          <w:snapToGrid w:val="0"/>
        </w:rPr>
        <w:t xml:space="preserve">? </w:t>
      </w:r>
      <w:r w:rsidRPr="00AA7B12">
        <w:rPr>
          <w:snapToGrid w:val="0"/>
          <w:lang w:val="kk-KZ"/>
        </w:rPr>
        <w:t>жазықполяризацияланған</w:t>
      </w:r>
      <w:r w:rsidRPr="00AA7B12">
        <w:rPr>
          <w:snapToGrid w:val="0"/>
        </w:rPr>
        <w:t xml:space="preserve">? </w:t>
      </w:r>
      <w:r w:rsidRPr="00AA7B12">
        <w:rPr>
          <w:snapToGrid w:val="0"/>
          <w:lang w:val="kk-KZ"/>
        </w:rPr>
        <w:t>Жартылай поляризацияланған</w:t>
      </w:r>
      <w:r w:rsidRPr="00AA7B12">
        <w:rPr>
          <w:snapToGrid w:val="0"/>
        </w:rPr>
        <w:t>? Эллип</w:t>
      </w:r>
      <w:r w:rsidRPr="00AA7B12">
        <w:rPr>
          <w:snapToGrid w:val="0"/>
          <w:lang w:val="kk-KZ"/>
        </w:rPr>
        <w:t xml:space="preserve">соидалық </w:t>
      </w:r>
      <w:r w:rsidRPr="00AA7B12">
        <w:rPr>
          <w:snapToGrid w:val="0"/>
        </w:rPr>
        <w:t>поляриз</w:t>
      </w:r>
      <w:r w:rsidRPr="00AA7B12">
        <w:rPr>
          <w:snapToGrid w:val="0"/>
          <w:lang w:val="kk-KZ"/>
        </w:rPr>
        <w:t>ацияланған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</w:rPr>
        <w:t xml:space="preserve"> </w:t>
      </w:r>
      <w:r w:rsidRPr="00AA7B12">
        <w:rPr>
          <w:snapToGrid w:val="0"/>
          <w:lang w:val="kk-KZ"/>
        </w:rPr>
        <w:t>Жазықполяризацияланған жарықты табиғи жарықтан қалай ажыратуға болады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</w:rPr>
        <w:t xml:space="preserve"> </w:t>
      </w:r>
      <w:r w:rsidRPr="00AA7B12">
        <w:rPr>
          <w:snapToGrid w:val="0"/>
          <w:lang w:val="kk-KZ"/>
        </w:rPr>
        <w:t>Екі поляризатор арқылы өткізілген табиғи жарықтың интенсивтілігі екі есе азайды. Поляризаторлар қалай бағдарланған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</w:rPr>
        <w:t>Брюстер</w:t>
      </w:r>
      <w:r w:rsidRPr="00AA7B12">
        <w:rPr>
          <w:snapToGrid w:val="0"/>
          <w:lang w:val="kk-KZ"/>
        </w:rPr>
        <w:t xml:space="preserve"> бұрышының қызықтығы неде 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  <w:lang w:val="kk-KZ"/>
        </w:rPr>
        <w:t>Брюстер заңы орындалған кезде шағылған және сынған сәулелер өзараперпендикуляр болатынын көрсетіңіз</w:t>
      </w:r>
      <w:r w:rsidRPr="00AA7B12">
        <w:rPr>
          <w:snapToGrid w:val="0"/>
        </w:rPr>
        <w:t>.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  <w:lang w:val="kk-KZ"/>
        </w:rPr>
        <w:t>Кристалдың оптикалық осі деп не аталады</w:t>
      </w:r>
      <w:r w:rsidRPr="00AA7B12">
        <w:rPr>
          <w:snapToGrid w:val="0"/>
        </w:rPr>
        <w:t xml:space="preserve">? </w:t>
      </w:r>
      <w:r w:rsidRPr="00AA7B12">
        <w:rPr>
          <w:snapToGrid w:val="0"/>
          <w:lang w:val="kk-KZ"/>
        </w:rPr>
        <w:t>Екі осьті кристалдар біросьті кристалдардан немен ажыратылады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  <w:lang w:val="kk-KZ"/>
        </w:rPr>
        <w:t>Оптикалық анизотропты біросты кристалда қосарланасыну сыну немен қамсыздандырылған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  <w:lang w:val="kk-KZ"/>
        </w:rPr>
        <w:t>Теріс кристалдар оң кристалдардан немен ажыратылады</w:t>
      </w:r>
      <w:r w:rsidRPr="00AA7B12">
        <w:rPr>
          <w:snapToGrid w:val="0"/>
        </w:rPr>
        <w:t xml:space="preserve">? 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  <w:lang w:val="kk-KZ"/>
        </w:rPr>
        <w:t>Қандай поляризацияланған құралдарды білесіз</w:t>
      </w:r>
      <w:r w:rsidRPr="00AA7B12">
        <w:rPr>
          <w:snapToGrid w:val="0"/>
        </w:rPr>
        <w:t>?</w:t>
      </w:r>
      <w:r w:rsidRPr="00AA7B12">
        <w:rPr>
          <w:snapToGrid w:val="0"/>
          <w:lang w:val="kk-KZ"/>
        </w:rPr>
        <w:t xml:space="preserve"> Олардың жұмыс істеу принципі неде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  <w:lang w:val="kk-KZ"/>
        </w:rPr>
        <w:t>Жарты толқын толқын пластинка дегеніміз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  <w:lang w:val="kk-KZ"/>
        </w:rPr>
        <w:t>Теқ қана поляризатор көмегімен элиптикалық поляризацияланған жарықты жартылай поляризацияланған жарықтан  ажыратуға болады</w:t>
      </w:r>
      <w:r w:rsidRPr="00AA7B12">
        <w:rPr>
          <w:snapToGrid w:val="0"/>
        </w:rPr>
        <w:t xml:space="preserve">? </w:t>
      </w:r>
      <w:r w:rsidRPr="00AA7B12">
        <w:rPr>
          <w:snapToGrid w:val="0"/>
          <w:lang w:val="kk-KZ"/>
        </w:rPr>
        <w:t>Неліктен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  <w:lang w:val="kk-KZ"/>
        </w:rPr>
        <w:t xml:space="preserve">Поляризаторға циркулярлы поляризацияланған жарық түскен, оның интенсивтігі </w:t>
      </w:r>
      <w:r w:rsidRPr="00AA7B12">
        <w:rPr>
          <w:i/>
          <w:snapToGrid w:val="0"/>
          <w:lang w:val="en-US"/>
        </w:rPr>
        <w:t>I</w:t>
      </w:r>
      <w:r w:rsidRPr="00AA7B12">
        <w:rPr>
          <w:snapToGrid w:val="0"/>
          <w:vertAlign w:val="subscript"/>
        </w:rPr>
        <w:t>0</w:t>
      </w:r>
      <w:r w:rsidRPr="00AA7B12">
        <w:rPr>
          <w:snapToGrid w:val="0"/>
          <w:vertAlign w:val="subscript"/>
          <w:lang w:val="kk-KZ"/>
        </w:rPr>
        <w:t xml:space="preserve"> </w:t>
      </w:r>
      <w:r w:rsidRPr="00AA7B12">
        <w:rPr>
          <w:snapToGrid w:val="0"/>
          <w:lang w:val="kk-KZ"/>
        </w:rPr>
        <w:t>–ге тең. Поляризатордың арғы жағындағы интенсивтілік неге тең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  <w:rPr>
          <w:snapToGrid w:val="0"/>
        </w:rPr>
      </w:pPr>
      <w:r w:rsidRPr="00AA7B12">
        <w:rPr>
          <w:snapToGrid w:val="0"/>
        </w:rPr>
        <w:t xml:space="preserve"> </w:t>
      </w:r>
      <w:r w:rsidRPr="00AA7B12">
        <w:rPr>
          <w:snapToGrid w:val="0"/>
          <w:lang w:val="kk-KZ"/>
        </w:rPr>
        <w:t>Керр эффектісі дегеніміз не</w:t>
      </w:r>
      <w:r w:rsidRPr="00AA7B12">
        <w:rPr>
          <w:snapToGrid w:val="0"/>
        </w:rPr>
        <w:t xml:space="preserve">? </w:t>
      </w:r>
      <w:r w:rsidRPr="00AA7B12">
        <w:rPr>
          <w:snapToGrid w:val="0"/>
          <w:lang w:val="kk-KZ"/>
        </w:rPr>
        <w:t>Оның пайда болудың физикалық себебі неде</w:t>
      </w:r>
      <w:r w:rsidRPr="00AA7B12">
        <w:rPr>
          <w:snapToGrid w:val="0"/>
        </w:rPr>
        <w:t>?</w:t>
      </w:r>
    </w:p>
    <w:p w:rsidR="00AA7B12" w:rsidRPr="00AA7B12" w:rsidRDefault="00AA7B12" w:rsidP="00AA7B12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</w:pPr>
      <w:r w:rsidRPr="00AA7B12">
        <w:rPr>
          <w:snapToGrid w:val="0"/>
        </w:rPr>
        <w:t xml:space="preserve"> </w:t>
      </w:r>
      <w:r w:rsidRPr="00AA7B12">
        <w:rPr>
          <w:snapToGrid w:val="0"/>
          <w:lang w:val="kk-KZ"/>
        </w:rPr>
        <w:t>Оптикалық активті заттар деп қай заттар аталады</w:t>
      </w:r>
      <w:r w:rsidRPr="00AA7B12">
        <w:rPr>
          <w:snapToGrid w:val="0"/>
        </w:rPr>
        <w:t>?</w:t>
      </w:r>
    </w:p>
    <w:p w:rsidR="00C40BE4" w:rsidRDefault="00C40BE4"/>
    <w:sectPr w:rsidR="00C40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22D28"/>
    <w:multiLevelType w:val="hybridMultilevel"/>
    <w:tmpl w:val="C322607A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BF"/>
    <w:rsid w:val="003C2B30"/>
    <w:rsid w:val="005001B3"/>
    <w:rsid w:val="00AA7B12"/>
    <w:rsid w:val="00B059BF"/>
    <w:rsid w:val="00C4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B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1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1B3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B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1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1B3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7.bin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oleObject" Target="embeddings/oleObject4.bin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757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2018-11-01T07:59:00Z</dcterms:created>
  <dcterms:modified xsi:type="dcterms:W3CDTF">2019-01-18T10:42:00Z</dcterms:modified>
</cp:coreProperties>
</file>